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F7" w:rsidRDefault="0075270E">
      <w:r>
        <w:t>Marcial Manuel González Pérez.</w:t>
      </w:r>
    </w:p>
    <w:p w:rsidR="0075270E" w:rsidRDefault="0075270E">
      <w:pPr>
        <w:rPr>
          <w:sz w:val="40"/>
          <w:szCs w:val="40"/>
        </w:rPr>
      </w:pPr>
      <w:r>
        <w:t xml:space="preserve">                                                          </w:t>
      </w:r>
      <w:r>
        <w:rPr>
          <w:sz w:val="40"/>
          <w:szCs w:val="40"/>
        </w:rPr>
        <w:t>LENGUA</w:t>
      </w:r>
    </w:p>
    <w:p w:rsidR="0075270E" w:rsidRDefault="0075270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s-ES"/>
        </w:rPr>
        <w:drawing>
          <wp:inline distT="0" distB="0" distL="0" distR="0">
            <wp:extent cx="2485390" cy="1835150"/>
            <wp:effectExtent l="19050" t="0" r="0" b="0"/>
            <wp:docPr id="1" name="Imagen 1" descr="https://encrypted-tbn0.gstatic.com/images?q=tbn:ANd9GcQ43KUDTJfiuPC4z712M8ki6mU0b-buXsj0ewN-jmf6eSqpDUpk1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43KUDTJfiuPC4z712M8ki6mU0b-buXsj0ewN-jmf6eSqpDUpk1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70E" w:rsidRDefault="0075270E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75270E">
        <w:rPr>
          <w:sz w:val="48"/>
          <w:szCs w:val="48"/>
        </w:rPr>
        <w:t>“ATENTADO A LAS GEMELAS”</w:t>
      </w:r>
      <w:r>
        <w:rPr>
          <w:sz w:val="48"/>
          <w:szCs w:val="48"/>
        </w:rPr>
        <w:t xml:space="preserve"> </w:t>
      </w:r>
    </w:p>
    <w:p w:rsidR="001D6DD1" w:rsidRDefault="0075270E" w:rsidP="00C32C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 11 de Septiembre del 2001, </w:t>
      </w:r>
      <w:r w:rsidR="003B20B1">
        <w:rPr>
          <w:sz w:val="24"/>
          <w:szCs w:val="24"/>
        </w:rPr>
        <w:t xml:space="preserve">minutos antes de las 9:00h de la mañana, un avión se estrellaba con 81 pasajeros  contra una de las famosas </w:t>
      </w:r>
      <w:r w:rsidR="00AD1CDE">
        <w:rPr>
          <w:sz w:val="24"/>
          <w:szCs w:val="24"/>
        </w:rPr>
        <w:t>T</w:t>
      </w:r>
      <w:r w:rsidR="003B20B1">
        <w:rPr>
          <w:sz w:val="24"/>
          <w:szCs w:val="24"/>
        </w:rPr>
        <w:t xml:space="preserve">orres </w:t>
      </w:r>
      <w:r w:rsidR="00AD1CDE">
        <w:rPr>
          <w:sz w:val="24"/>
          <w:szCs w:val="24"/>
        </w:rPr>
        <w:t>G</w:t>
      </w:r>
      <w:r w:rsidR="003B20B1">
        <w:rPr>
          <w:sz w:val="24"/>
          <w:szCs w:val="24"/>
        </w:rPr>
        <w:t>emelas.</w:t>
      </w:r>
    </w:p>
    <w:p w:rsidR="00AD1CDE" w:rsidRDefault="003B20B1" w:rsidP="00C32C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Pocos minutos </w:t>
      </w:r>
      <w:r w:rsidR="00A43318">
        <w:rPr>
          <w:sz w:val="24"/>
          <w:szCs w:val="24"/>
        </w:rPr>
        <w:t>despué</w:t>
      </w:r>
      <w:r>
        <w:rPr>
          <w:sz w:val="24"/>
          <w:szCs w:val="24"/>
        </w:rPr>
        <w:t>s</w:t>
      </w:r>
      <w:r w:rsidR="00A43318">
        <w:rPr>
          <w:sz w:val="24"/>
          <w:szCs w:val="24"/>
        </w:rPr>
        <w:t xml:space="preserve">, cuando aún reinaba  la confusión por el primer impacto, otro avión envistió la segunda </w:t>
      </w:r>
      <w:r w:rsidR="001D6DD1">
        <w:rPr>
          <w:sz w:val="24"/>
          <w:szCs w:val="24"/>
        </w:rPr>
        <w:t>torre por la parte superior.  Algo más tarde, las torres se desplomaron convirtiendo la zona en una nube de polvo.</w:t>
      </w:r>
      <w:r w:rsidR="000D0B5F">
        <w:rPr>
          <w:sz w:val="24"/>
          <w:szCs w:val="24"/>
        </w:rPr>
        <w:t xml:space="preserve"> </w:t>
      </w:r>
    </w:p>
    <w:p w:rsidR="003B20B1" w:rsidRPr="0075270E" w:rsidRDefault="000D0B5F" w:rsidP="00C32C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Ahora investigan las circunstancias  en las </w:t>
      </w:r>
      <w:r w:rsidR="00736119">
        <w:rPr>
          <w:sz w:val="24"/>
          <w:szCs w:val="24"/>
        </w:rPr>
        <w:t xml:space="preserve">que </w:t>
      </w:r>
      <w:r w:rsidR="00AD1CDE">
        <w:rPr>
          <w:sz w:val="24"/>
          <w:szCs w:val="24"/>
        </w:rPr>
        <w:t xml:space="preserve">a criterio de </w:t>
      </w:r>
      <w:r w:rsidR="00736119">
        <w:rPr>
          <w:sz w:val="24"/>
          <w:szCs w:val="24"/>
        </w:rPr>
        <w:t>los americanos, es un atentado contra E.E.U.U., aunque hay otras voces críticas</w:t>
      </w:r>
      <w:r w:rsidR="00AD1CDE">
        <w:rPr>
          <w:sz w:val="24"/>
          <w:szCs w:val="24"/>
        </w:rPr>
        <w:t xml:space="preserve"> en</w:t>
      </w:r>
      <w:r w:rsidR="00736119">
        <w:rPr>
          <w:sz w:val="24"/>
          <w:szCs w:val="24"/>
        </w:rPr>
        <w:t xml:space="preserve"> contra este argumento</w:t>
      </w:r>
      <w:r w:rsidR="00C32C2C">
        <w:rPr>
          <w:sz w:val="24"/>
          <w:szCs w:val="24"/>
        </w:rPr>
        <w:t>.</w:t>
      </w:r>
      <w:r w:rsidR="004F3459">
        <w:rPr>
          <w:sz w:val="24"/>
          <w:szCs w:val="24"/>
        </w:rPr>
        <w:t xml:space="preserve">   </w:t>
      </w:r>
    </w:p>
    <w:sectPr w:rsidR="003B20B1" w:rsidRPr="0075270E" w:rsidSect="004F7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75270E"/>
    <w:rsid w:val="000D0B5F"/>
    <w:rsid w:val="001D6DD1"/>
    <w:rsid w:val="003B20B1"/>
    <w:rsid w:val="004F3459"/>
    <w:rsid w:val="004F7AF7"/>
    <w:rsid w:val="00736119"/>
    <w:rsid w:val="0075270E"/>
    <w:rsid w:val="009C6D9D"/>
    <w:rsid w:val="00A43318"/>
    <w:rsid w:val="00AD1CDE"/>
    <w:rsid w:val="00C3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es/imgres?safe=active&amp;biw=915&amp;bih=348&amp;tbm=isch&amp;tbnid=nxikbOQdGELGKM:&amp;imgrefurl=http://www.kukulcandesign.com/205293conmemora-e-u-aniversario-del-atentado-de-las-torres-gemelas/&amp;docid=ufIGlmhtFfLD-M&amp;imgurl=http://www.kukulcandesign.com/wp-content/uploads/2012/09/atentado-a-las-torres-gemelas-011.jpg&amp;w=850&amp;h=627&amp;ei=33p6UvzOF4G30QXvmYGQAg&amp;zoom=1&amp;iact=rc&amp;dur=1&amp;page=4&amp;tbnh=153&amp;tbnw=213&amp;start=30&amp;ndsp=10&amp;ved=1t:429,r:36,s:0,i:196&amp;tx=106&amp;ty=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Canarias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u_35010324</dc:creator>
  <cp:lastModifiedBy>esuasan</cp:lastModifiedBy>
  <cp:revision>9</cp:revision>
  <dcterms:created xsi:type="dcterms:W3CDTF">2013-11-06T17:17:00Z</dcterms:created>
  <dcterms:modified xsi:type="dcterms:W3CDTF">2013-11-29T21:55:00Z</dcterms:modified>
</cp:coreProperties>
</file>